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29"/>
      </w:tblGrid>
      <w:tr w:rsidR="00281DD7" w:rsidRPr="0004166B" w:rsidTr="000E16C9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29" w:type="dxa"/>
          </w:tcPr>
          <w:p w:rsidR="00281DD7" w:rsidRPr="0004166B" w:rsidRDefault="00D51884" w:rsidP="00EF73EB">
            <w:pPr>
              <w:spacing w:after="0" w:line="240" w:lineRule="auto"/>
            </w:pPr>
            <w:r>
              <w:rPr>
                <w:rFonts w:cs="Calibri"/>
              </w:rPr>
              <w:t xml:space="preserve">PREDLOG ZA OBRAVNAVO NA </w:t>
            </w:r>
            <w:r w:rsidR="00EF73EB">
              <w:rPr>
                <w:rFonts w:cs="Calibri"/>
              </w:rPr>
              <w:t>4</w:t>
            </w:r>
            <w:r w:rsidR="00281DD7" w:rsidRPr="0004166B">
              <w:rPr>
                <w:rFonts w:cs="Calibri"/>
              </w:rPr>
              <w:t>.</w:t>
            </w:r>
            <w:r w:rsidR="00EF73EB">
              <w:rPr>
                <w:rFonts w:cs="Calibri"/>
              </w:rPr>
              <w:t xml:space="preserve"> DOPISNI</w:t>
            </w:r>
            <w:r w:rsidR="00281DD7" w:rsidRPr="0004166B">
              <w:rPr>
                <w:rFonts w:cs="Calibri"/>
              </w:rPr>
              <w:t xml:space="preserve">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0E16C9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29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0E16C9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29" w:type="dxa"/>
          </w:tcPr>
          <w:p w:rsidR="00F655C4" w:rsidRPr="003B6C6F" w:rsidRDefault="00187392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Komunalne zadeve (cest</w:t>
            </w:r>
            <w:r w:rsidR="001C5F4E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 xml:space="preserve"> v Meljski dol in Trubarjeva cesta)</w:t>
            </w:r>
          </w:p>
        </w:tc>
      </w:tr>
      <w:tr w:rsidR="00281DD7" w:rsidRPr="0004166B" w:rsidTr="000E16C9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29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0E16C9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29" w:type="dxa"/>
          </w:tcPr>
          <w:p w:rsidR="00281DD7" w:rsidRPr="0004166B" w:rsidRDefault="00564671" w:rsidP="00AB05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AB0583">
              <w:rPr>
                <w:rFonts w:cs="Calibri"/>
              </w:rPr>
              <w:t xml:space="preserve"> in sektor za komunalo in promet </w:t>
            </w:r>
          </w:p>
        </w:tc>
      </w:tr>
      <w:tr w:rsidR="00281DD7" w:rsidRPr="0004166B" w:rsidTr="000E16C9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29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0E16C9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6329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0E16C9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29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E2813" w:rsidRPr="00AB0583" w:rsidRDefault="00CC6FD8" w:rsidP="00AB058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AB0583">
              <w:rPr>
                <w:rFonts w:cs="Calibri"/>
                <w:b/>
              </w:rPr>
              <w:t xml:space="preserve">Svet Mestne četrti Center </w:t>
            </w:r>
            <w:r w:rsidR="00AB0583" w:rsidRPr="00AB0583">
              <w:rPr>
                <w:rFonts w:cs="Calibri"/>
                <w:b/>
              </w:rPr>
              <w:t>predlaga</w:t>
            </w:r>
            <w:r w:rsidRPr="00AB0583">
              <w:rPr>
                <w:rFonts w:cs="Calibri"/>
                <w:b/>
              </w:rPr>
              <w:t xml:space="preserve">, </w:t>
            </w:r>
            <w:r w:rsidR="000E2813" w:rsidRPr="00AB0583">
              <w:rPr>
                <w:rFonts w:cs="Calibri"/>
                <w:b/>
              </w:rPr>
              <w:t xml:space="preserve">da se v letu 2014 na cesti  Meljski dol, kategorizirani kot  LC 243221 izvede sanacija udora brežine  z rekonstrukcija obstoječe </w:t>
            </w:r>
            <w:r w:rsidR="00AB0583" w:rsidRPr="00AB0583">
              <w:rPr>
                <w:rFonts w:cs="Calibri"/>
                <w:b/>
              </w:rPr>
              <w:t>oporne konstrukcijo</w:t>
            </w:r>
            <w:r w:rsidR="000E2813" w:rsidRPr="00AB0583">
              <w:rPr>
                <w:rFonts w:cs="Calibri"/>
                <w:b/>
              </w:rPr>
              <w:t xml:space="preserve"> in podaljšanjem  kamnite zložbe  tako, da se ob vozišču zagotovi prostor za izogibališče  ter uredi odvodnjavanja  in obnova ceste v območju sanacije udora brežine.</w:t>
            </w:r>
          </w:p>
          <w:p w:rsidR="00AB0583" w:rsidRDefault="00564671" w:rsidP="00AB0583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:rsidR="00564671" w:rsidRPr="00AB0583" w:rsidRDefault="00564671" w:rsidP="00AB058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B0583">
              <w:rPr>
                <w:rFonts w:cs="Calibri"/>
                <w:b/>
              </w:rPr>
              <w:t xml:space="preserve">Svet Mestne četrti Center </w:t>
            </w:r>
            <w:r w:rsidR="00AB0583">
              <w:rPr>
                <w:rFonts w:cs="Calibri"/>
                <w:b/>
              </w:rPr>
              <w:t>predlaga</w:t>
            </w:r>
            <w:r w:rsidR="00CC6FD8" w:rsidRPr="00AB0583">
              <w:rPr>
                <w:rFonts w:cs="Calibri"/>
                <w:b/>
              </w:rPr>
              <w:t xml:space="preserve">, da se </w:t>
            </w:r>
            <w:r w:rsidR="000E2813" w:rsidRPr="00AB0583">
              <w:rPr>
                <w:rFonts w:cs="Calibri"/>
                <w:b/>
              </w:rPr>
              <w:t xml:space="preserve">zaradi potrebe po varnem </w:t>
            </w:r>
            <w:r w:rsidR="00405FF6">
              <w:rPr>
                <w:rFonts w:cs="Calibri"/>
                <w:b/>
              </w:rPr>
              <w:t>prevozu, neoviranemu dostopu do</w:t>
            </w:r>
            <w:r w:rsidR="00E305CD" w:rsidRPr="00AB0583">
              <w:rPr>
                <w:rFonts w:cs="Calibri"/>
                <w:b/>
              </w:rPr>
              <w:t xml:space="preserve"> </w:t>
            </w:r>
            <w:r w:rsidR="000E2813" w:rsidRPr="00AB0583">
              <w:rPr>
                <w:rFonts w:cs="Calibri"/>
                <w:b/>
              </w:rPr>
              <w:t>naselja</w:t>
            </w:r>
            <w:r w:rsidR="00E305CD" w:rsidRPr="00AB0583">
              <w:rPr>
                <w:rFonts w:cs="Calibri"/>
                <w:b/>
              </w:rPr>
              <w:t xml:space="preserve"> za Kalvarijo</w:t>
            </w:r>
            <w:r w:rsidR="000E2813" w:rsidRPr="00AB0583">
              <w:rPr>
                <w:rFonts w:cs="Calibri"/>
                <w:b/>
              </w:rPr>
              <w:t xml:space="preserve"> </w:t>
            </w:r>
            <w:r w:rsidR="00266B04" w:rsidRPr="00AB0583">
              <w:rPr>
                <w:rFonts w:cs="Calibri"/>
                <w:b/>
              </w:rPr>
              <w:t xml:space="preserve">nadaljuje </w:t>
            </w:r>
            <w:r w:rsidR="000E2813" w:rsidRPr="00AB0583">
              <w:rPr>
                <w:rFonts w:cs="Calibri"/>
                <w:b/>
              </w:rPr>
              <w:t>obnova cestišča</w:t>
            </w:r>
            <w:r w:rsidR="00266B04" w:rsidRPr="00AB0583">
              <w:rPr>
                <w:rFonts w:cs="Calibri"/>
                <w:b/>
              </w:rPr>
              <w:t xml:space="preserve"> </w:t>
            </w:r>
            <w:r w:rsidR="000E2813" w:rsidRPr="00AB0583">
              <w:rPr>
                <w:rFonts w:cs="Calibri"/>
                <w:b/>
              </w:rPr>
              <w:t xml:space="preserve"> in razširitev ovinka do gostilne Anderlič</w:t>
            </w:r>
            <w:r w:rsidR="00A4246A" w:rsidRPr="00AB0583">
              <w:rPr>
                <w:rFonts w:cs="Calibri"/>
                <w:b/>
              </w:rPr>
              <w:t>.</w:t>
            </w:r>
          </w:p>
          <w:p w:rsidR="00564671" w:rsidRPr="000047B6" w:rsidRDefault="00564671" w:rsidP="00564671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0E2813" w:rsidRPr="000E2813">
        <w:rPr>
          <w:rFonts w:cs="Calibri"/>
        </w:rPr>
        <w:t>ri p</w:t>
      </w:r>
      <w:r>
        <w:rPr>
          <w:rFonts w:cs="Calibri"/>
        </w:rPr>
        <w:t>regledu stanja t.i. kamnite zložbe na V</w:t>
      </w:r>
      <w:r w:rsidR="000E2813" w:rsidRPr="000E2813">
        <w:rPr>
          <w:rFonts w:cs="Calibri"/>
        </w:rPr>
        <w:t>inski cesti VTC 18 (na m</w:t>
      </w:r>
      <w:r>
        <w:rPr>
          <w:rFonts w:cs="Calibri"/>
        </w:rPr>
        <w:t>ejni cesti Meljski dol k.o. Oreš</w:t>
      </w:r>
      <w:r w:rsidR="000E2813" w:rsidRPr="000E2813">
        <w:rPr>
          <w:rFonts w:cs="Calibri"/>
        </w:rPr>
        <w:t>je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par. štev. 313/1), smo skupaj s predstavniki MČ</w:t>
      </w:r>
      <w:r w:rsidR="000E2813" w:rsidRPr="000E2813">
        <w:rPr>
          <w:rFonts w:cs="Calibri"/>
        </w:rPr>
        <w:t xml:space="preserve"> lvan Cankar ugotovili, da</w:t>
      </w:r>
      <w:r>
        <w:rPr>
          <w:rFonts w:cs="Calibri"/>
        </w:rPr>
        <w:t xml:space="preserve"> zaradi ponavljajoč</w:t>
      </w:r>
      <w:r w:rsidR="000E2813" w:rsidRPr="000E2813">
        <w:rPr>
          <w:rFonts w:cs="Calibri"/>
        </w:rPr>
        <w:t>ega se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plazenja zemeljskih površin prihaja do zoženja cestišč</w:t>
      </w:r>
      <w:r w:rsidR="000E2813" w:rsidRPr="000E2813">
        <w:rPr>
          <w:rFonts w:cs="Calibri"/>
        </w:rPr>
        <w:t xml:space="preserve">a na samem </w:t>
      </w:r>
      <w:r>
        <w:rPr>
          <w:rFonts w:cs="Calibri"/>
        </w:rPr>
        <w:t>klancu, pri tem pa nastajajo tež</w:t>
      </w:r>
      <w:r w:rsidR="000E2813" w:rsidRPr="000E2813">
        <w:rPr>
          <w:rFonts w:cs="Calibri"/>
        </w:rPr>
        <w:t>ave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»srečanja« </w:t>
      </w:r>
      <w:r w:rsidR="000E2813" w:rsidRPr="000E2813">
        <w:rPr>
          <w:rFonts w:cs="Calibri"/>
        </w:rPr>
        <w:t>v cestnem prometu, kljub intervencijskemu delu Nigrada.</w:t>
      </w:r>
    </w:p>
    <w:p w:rsidR="000E2813" w:rsidRP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lz tega razloga MČ Center v dogovoru z MČ</w:t>
      </w:r>
      <w:r w:rsidR="000E2813" w:rsidRPr="000E2813">
        <w:rPr>
          <w:rFonts w:cs="Calibri"/>
        </w:rPr>
        <w:t xml:space="preserve"> lvan Cankar predl</w:t>
      </w:r>
      <w:r>
        <w:rPr>
          <w:rFonts w:cs="Calibri"/>
        </w:rPr>
        <w:t>aga, da se kamnita zlož</w:t>
      </w:r>
      <w:r w:rsidR="000E2813" w:rsidRPr="000E2813">
        <w:rPr>
          <w:rFonts w:cs="Calibri"/>
        </w:rPr>
        <w:t>ba obnovi, pri</w:t>
      </w:r>
    </w:p>
    <w:p w:rsidR="000E2813" w:rsidRDefault="00E305CD" w:rsidP="00266B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tem pa se lahko obstoječi kamen zlož</w:t>
      </w:r>
      <w:r w:rsidR="000E2813" w:rsidRPr="000E2813">
        <w:rPr>
          <w:rFonts w:cs="Calibri"/>
        </w:rPr>
        <w:t>be ponovno upo</w:t>
      </w:r>
      <w:r>
        <w:rPr>
          <w:rFonts w:cs="Calibri"/>
        </w:rPr>
        <w:t>rabi za zazidavo. Pojasnjujemo še, da bi bil strošek sanacije glede na majhno dolžino kamnite zlož</w:t>
      </w:r>
      <w:r w:rsidR="000E2813" w:rsidRPr="000E2813">
        <w:rPr>
          <w:rFonts w:cs="Calibri"/>
        </w:rPr>
        <w:t>be (cca. 50 m), relativno majhen.</w:t>
      </w:r>
    </w:p>
    <w:p w:rsidR="000E2813" w:rsidRDefault="000E2813" w:rsidP="00281DD7">
      <w:pPr>
        <w:spacing w:after="0" w:line="240" w:lineRule="auto"/>
        <w:jc w:val="both"/>
        <w:rPr>
          <w:rFonts w:cs="Calibri"/>
        </w:rPr>
      </w:pPr>
    </w:p>
    <w:p w:rsidR="000E2813" w:rsidRPr="000E2813" w:rsidRDefault="000E2813" w:rsidP="000E2813">
      <w:pPr>
        <w:spacing w:after="0"/>
        <w:jc w:val="both"/>
        <w:rPr>
          <w:rFonts w:eastAsia="Times New Roman" w:cs="Arial"/>
          <w:lang w:eastAsia="sl-SI"/>
        </w:rPr>
      </w:pPr>
      <w:r w:rsidRPr="000E2813">
        <w:rPr>
          <w:rFonts w:eastAsia="Times New Roman" w:cs="Arial"/>
          <w:lang w:eastAsia="sl-SI"/>
        </w:rPr>
        <w:t xml:space="preserve">Na </w:t>
      </w:r>
      <w:r w:rsidR="00266B04">
        <w:rPr>
          <w:rFonts w:eastAsia="Times New Roman" w:cs="Arial"/>
          <w:lang w:eastAsia="sl-SI"/>
        </w:rPr>
        <w:t xml:space="preserve">Trubarjevi cesti pod Kalvarijo je potrebno </w:t>
      </w:r>
      <w:r w:rsidRPr="000E2813">
        <w:rPr>
          <w:rFonts w:eastAsia="Times New Roman" w:cs="Arial"/>
          <w:lang w:eastAsia="sl-SI"/>
        </w:rPr>
        <w:t>dela, ki so načrtovana za II. fazo sanacije, nadgraditi s podaljšanjem do gostilne Anderlič, in sicer:</w:t>
      </w:r>
    </w:p>
    <w:p w:rsidR="000E2813" w:rsidRPr="00592F8B" w:rsidRDefault="000E2813" w:rsidP="000E2813">
      <w:pPr>
        <w:pStyle w:val="Odstavekseznama"/>
        <w:numPr>
          <w:ilvl w:val="0"/>
          <w:numId w:val="14"/>
        </w:numPr>
        <w:spacing w:after="0"/>
        <w:jc w:val="both"/>
        <w:rPr>
          <w:rFonts w:eastAsia="Times New Roman" w:cs="Arial"/>
          <w:lang w:eastAsia="sl-SI"/>
        </w:rPr>
      </w:pPr>
      <w:r w:rsidRPr="00592F8B">
        <w:rPr>
          <w:rFonts w:eastAsia="Times New Roman" w:cs="Arial"/>
          <w:lang w:eastAsia="sl-SI"/>
        </w:rPr>
        <w:t>razširitev ovinka pred gostilno Anderlič,</w:t>
      </w:r>
    </w:p>
    <w:p w:rsidR="000E2813" w:rsidRPr="00592F8B" w:rsidRDefault="000E2813" w:rsidP="000E2813">
      <w:pPr>
        <w:pStyle w:val="Odstavekseznama"/>
        <w:numPr>
          <w:ilvl w:val="0"/>
          <w:numId w:val="14"/>
        </w:numPr>
        <w:spacing w:after="0"/>
        <w:jc w:val="both"/>
        <w:rPr>
          <w:rFonts w:eastAsia="Times New Roman" w:cs="Arial"/>
          <w:lang w:eastAsia="sl-SI"/>
        </w:rPr>
      </w:pPr>
      <w:r w:rsidRPr="00592F8B">
        <w:rPr>
          <w:rFonts w:eastAsia="Times New Roman" w:cs="Arial"/>
          <w:lang w:eastAsia="sl-SI"/>
        </w:rPr>
        <w:t>preplastitev celotnega cestišča do gostilne Anderlič,</w:t>
      </w:r>
    </w:p>
    <w:p w:rsidR="000E2813" w:rsidRPr="00592F8B" w:rsidRDefault="000E2813" w:rsidP="000E2813">
      <w:pPr>
        <w:pStyle w:val="Odstavekseznama"/>
        <w:numPr>
          <w:ilvl w:val="0"/>
          <w:numId w:val="14"/>
        </w:numPr>
        <w:spacing w:after="0"/>
        <w:jc w:val="both"/>
        <w:rPr>
          <w:rFonts w:eastAsia="Times New Roman" w:cs="Arial"/>
          <w:lang w:eastAsia="sl-SI"/>
        </w:rPr>
      </w:pPr>
      <w:r w:rsidRPr="00592F8B">
        <w:rPr>
          <w:rFonts w:eastAsia="Times New Roman" w:cs="Arial"/>
          <w:lang w:eastAsia="sl-SI"/>
        </w:rPr>
        <w:t>razširitev cestišča za cca. 40 – 50 cm.</w:t>
      </w: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5D2"/>
    <w:multiLevelType w:val="hybridMultilevel"/>
    <w:tmpl w:val="D5362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13F7"/>
    <w:multiLevelType w:val="hybridMultilevel"/>
    <w:tmpl w:val="5D94608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B4BFB"/>
    <w:multiLevelType w:val="hybridMultilevel"/>
    <w:tmpl w:val="2A567616"/>
    <w:lvl w:ilvl="0" w:tplc="36861494">
      <w:numFmt w:val="bullet"/>
      <w:lvlText w:val="-"/>
      <w:lvlJc w:val="left"/>
      <w:pPr>
        <w:ind w:left="25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14D93"/>
    <w:multiLevelType w:val="hybridMultilevel"/>
    <w:tmpl w:val="371239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627"/>
    <w:multiLevelType w:val="hybridMultilevel"/>
    <w:tmpl w:val="AEA4632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6B446840"/>
    <w:multiLevelType w:val="hybridMultilevel"/>
    <w:tmpl w:val="B79EB1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805867"/>
    <w:multiLevelType w:val="hybridMultilevel"/>
    <w:tmpl w:val="26AAA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17BC"/>
    <w:multiLevelType w:val="hybridMultilevel"/>
    <w:tmpl w:val="99387C3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DD7"/>
    <w:rsid w:val="000047B6"/>
    <w:rsid w:val="000763F3"/>
    <w:rsid w:val="000A63F3"/>
    <w:rsid w:val="000E16C9"/>
    <w:rsid w:val="000E2813"/>
    <w:rsid w:val="00114461"/>
    <w:rsid w:val="0014453C"/>
    <w:rsid w:val="00187392"/>
    <w:rsid w:val="001962E0"/>
    <w:rsid w:val="001A4E48"/>
    <w:rsid w:val="001C5F4E"/>
    <w:rsid w:val="00201AB1"/>
    <w:rsid w:val="002415C0"/>
    <w:rsid w:val="00266B04"/>
    <w:rsid w:val="00281DD7"/>
    <w:rsid w:val="002E3D29"/>
    <w:rsid w:val="003407CA"/>
    <w:rsid w:val="003B4E7C"/>
    <w:rsid w:val="003B6C6F"/>
    <w:rsid w:val="00405FF6"/>
    <w:rsid w:val="00407FA9"/>
    <w:rsid w:val="00480C0E"/>
    <w:rsid w:val="004A2E0E"/>
    <w:rsid w:val="004D52D4"/>
    <w:rsid w:val="0050658B"/>
    <w:rsid w:val="00550B3E"/>
    <w:rsid w:val="00564671"/>
    <w:rsid w:val="005E7DCD"/>
    <w:rsid w:val="006518B7"/>
    <w:rsid w:val="006E1727"/>
    <w:rsid w:val="00744EE0"/>
    <w:rsid w:val="007569CE"/>
    <w:rsid w:val="007A1CAA"/>
    <w:rsid w:val="007C2E80"/>
    <w:rsid w:val="007F6D11"/>
    <w:rsid w:val="00856548"/>
    <w:rsid w:val="00896910"/>
    <w:rsid w:val="008A30E0"/>
    <w:rsid w:val="008C67F6"/>
    <w:rsid w:val="008D51EF"/>
    <w:rsid w:val="00932297"/>
    <w:rsid w:val="00971B67"/>
    <w:rsid w:val="009852E6"/>
    <w:rsid w:val="00992A0C"/>
    <w:rsid w:val="00A02411"/>
    <w:rsid w:val="00A12D91"/>
    <w:rsid w:val="00A4246A"/>
    <w:rsid w:val="00A821F4"/>
    <w:rsid w:val="00AB0355"/>
    <w:rsid w:val="00AB0583"/>
    <w:rsid w:val="00AE7A33"/>
    <w:rsid w:val="00B014BE"/>
    <w:rsid w:val="00B416CF"/>
    <w:rsid w:val="00BA47EF"/>
    <w:rsid w:val="00BC7F9E"/>
    <w:rsid w:val="00C16B81"/>
    <w:rsid w:val="00C279DE"/>
    <w:rsid w:val="00C4267B"/>
    <w:rsid w:val="00CA7ACF"/>
    <w:rsid w:val="00CC6FD8"/>
    <w:rsid w:val="00D40EFF"/>
    <w:rsid w:val="00D51884"/>
    <w:rsid w:val="00DF1974"/>
    <w:rsid w:val="00DF3057"/>
    <w:rsid w:val="00E305CD"/>
    <w:rsid w:val="00E44DBE"/>
    <w:rsid w:val="00E51A1A"/>
    <w:rsid w:val="00E829B7"/>
    <w:rsid w:val="00E9012F"/>
    <w:rsid w:val="00EB5D6B"/>
    <w:rsid w:val="00ED1CBF"/>
    <w:rsid w:val="00ED7EC4"/>
    <w:rsid w:val="00EF73EB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EC4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4C46-D24E-48BE-9BE5-3454BBF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HRASTNIK; lploj</dc:creator>
  <cp:lastModifiedBy>Primož HRASTNIK</cp:lastModifiedBy>
  <cp:revision>12</cp:revision>
  <dcterms:created xsi:type="dcterms:W3CDTF">2014-05-14T13:12:00Z</dcterms:created>
  <dcterms:modified xsi:type="dcterms:W3CDTF">2014-05-26T11:17:00Z</dcterms:modified>
</cp:coreProperties>
</file>